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8169E" w14:textId="77777777" w:rsidR="00F41FA6" w:rsidRPr="003F7675" w:rsidRDefault="00F41FA6" w:rsidP="00F41FA6">
      <w:pPr>
        <w:pStyle w:val="a6"/>
        <w:jc w:val="center"/>
        <w:rPr>
          <w:rFonts w:ascii="Times New Roman" w:hAnsi="Times New Roman"/>
          <w:b/>
          <w:sz w:val="24"/>
          <w:szCs w:val="24"/>
        </w:rPr>
      </w:pPr>
      <w:r w:rsidRPr="003F7675">
        <w:rPr>
          <w:rFonts w:ascii="Times New Roman" w:hAnsi="Times New Roman"/>
          <w:b/>
          <w:sz w:val="24"/>
          <w:szCs w:val="24"/>
        </w:rPr>
        <w:t>Пояснительная записка</w:t>
      </w:r>
    </w:p>
    <w:p w14:paraId="7A889CC3"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Рабочая программа разработана на основе Федерального государственного стандарта осно</w:t>
      </w:r>
      <w:bookmarkStart w:id="0" w:name="_GoBack"/>
      <w:bookmarkEnd w:id="0"/>
      <w:r w:rsidRPr="003F7675">
        <w:rPr>
          <w:rFonts w:ascii="Times New Roman" w:hAnsi="Times New Roman"/>
          <w:sz w:val="24"/>
          <w:szCs w:val="24"/>
        </w:rPr>
        <w:t xml:space="preserve">вного общего образования (ФГОС). Программа отвечает требованиям ФГОС ООО, учитывает основные требования, предъявляемые к современным УМК по иностранным языкам, соотносится с действующей примерной программой обучения по английскому языку в основной общеобразовательной школе.  </w:t>
      </w:r>
      <w:r>
        <w:rPr>
          <w:rFonts w:ascii="Times New Roman" w:hAnsi="Times New Roman"/>
          <w:sz w:val="24"/>
          <w:szCs w:val="24"/>
        </w:rPr>
        <w:t xml:space="preserve">   </w:t>
      </w:r>
      <w:r w:rsidRPr="003F7675">
        <w:rPr>
          <w:rFonts w:ascii="Times New Roman" w:hAnsi="Times New Roman"/>
          <w:sz w:val="24"/>
          <w:szCs w:val="24"/>
        </w:rPr>
        <w:t>Данная программа разработана на основе авторской программы по английскому языку к УМК «</w:t>
      </w:r>
      <w:r w:rsidRPr="003F7675">
        <w:rPr>
          <w:rFonts w:ascii="Times New Roman" w:hAnsi="Times New Roman"/>
          <w:sz w:val="24"/>
          <w:szCs w:val="24"/>
          <w:lang w:val="en-US"/>
        </w:rPr>
        <w:t>Rainbow</w:t>
      </w:r>
      <w:r w:rsidRPr="003F7675">
        <w:rPr>
          <w:rFonts w:ascii="Times New Roman" w:hAnsi="Times New Roman"/>
          <w:sz w:val="24"/>
          <w:szCs w:val="24"/>
        </w:rPr>
        <w:t xml:space="preserve"> </w:t>
      </w:r>
      <w:r w:rsidRPr="003F7675">
        <w:rPr>
          <w:rFonts w:ascii="Times New Roman" w:hAnsi="Times New Roman"/>
          <w:sz w:val="24"/>
          <w:szCs w:val="24"/>
          <w:lang w:val="en-US"/>
        </w:rPr>
        <w:t>English</w:t>
      </w:r>
      <w:r w:rsidRPr="003F7675">
        <w:rPr>
          <w:rFonts w:ascii="Times New Roman" w:hAnsi="Times New Roman"/>
          <w:sz w:val="24"/>
          <w:szCs w:val="24"/>
        </w:rPr>
        <w:t>» для учащихся 5-9 классов общеобразовательных учреждений. (Английский язык.5-9 классы: учебно-</w:t>
      </w:r>
      <w:proofErr w:type="spellStart"/>
      <w:r w:rsidRPr="003F7675">
        <w:rPr>
          <w:rFonts w:ascii="Times New Roman" w:hAnsi="Times New Roman"/>
          <w:sz w:val="24"/>
          <w:szCs w:val="24"/>
        </w:rPr>
        <w:t>методич</w:t>
      </w:r>
      <w:proofErr w:type="spellEnd"/>
      <w:r w:rsidRPr="003F7675">
        <w:rPr>
          <w:rFonts w:ascii="Times New Roman" w:hAnsi="Times New Roman"/>
          <w:sz w:val="24"/>
          <w:szCs w:val="24"/>
        </w:rPr>
        <w:t xml:space="preserve">. </w:t>
      </w:r>
      <w:proofErr w:type="spellStart"/>
      <w:proofErr w:type="gramStart"/>
      <w:r w:rsidRPr="003F7675">
        <w:rPr>
          <w:rFonts w:ascii="Times New Roman" w:hAnsi="Times New Roman"/>
          <w:sz w:val="24"/>
          <w:szCs w:val="24"/>
        </w:rPr>
        <w:t>пособ</w:t>
      </w:r>
      <w:proofErr w:type="spellEnd"/>
      <w:r w:rsidRPr="003F7675">
        <w:rPr>
          <w:rFonts w:ascii="Times New Roman" w:hAnsi="Times New Roman"/>
          <w:sz w:val="24"/>
          <w:szCs w:val="24"/>
        </w:rPr>
        <w:t>./</w:t>
      </w:r>
      <w:proofErr w:type="gramEnd"/>
      <w:r w:rsidRPr="003F7675">
        <w:rPr>
          <w:rFonts w:ascii="Times New Roman" w:hAnsi="Times New Roman"/>
          <w:sz w:val="24"/>
          <w:szCs w:val="24"/>
        </w:rPr>
        <w:t>О.В. Афанасьева, И.В. Михеева, Н.В. Языкова, Е.А. Колесникова. – М.: Дрофа, 2015.</w:t>
      </w:r>
    </w:p>
    <w:p w14:paraId="65F2DE39" w14:textId="77777777" w:rsidR="00F41FA6" w:rsidRPr="003F7675" w:rsidRDefault="00F41FA6" w:rsidP="00F41FA6">
      <w:pPr>
        <w:pStyle w:val="a6"/>
        <w:jc w:val="center"/>
        <w:rPr>
          <w:rFonts w:ascii="Times New Roman" w:hAnsi="Times New Roman"/>
          <w:b/>
          <w:sz w:val="24"/>
          <w:szCs w:val="24"/>
        </w:rPr>
      </w:pPr>
      <w:r w:rsidRPr="003F7675">
        <w:rPr>
          <w:rFonts w:ascii="Times New Roman" w:hAnsi="Times New Roman"/>
          <w:b/>
          <w:sz w:val="24"/>
          <w:szCs w:val="24"/>
        </w:rPr>
        <w:t>Общая характеристика предмета «Иностранный язык»</w:t>
      </w:r>
    </w:p>
    <w:p w14:paraId="31441470"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Концептуальной основой построения учебной дисциплины «Английский язык» в 5—9 классах являются личностно-деятельностный, компетентностный, коммуникативно-когнитивный,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учащихся основной школы, обусловленные переходом от детства к отрочеству:</w:t>
      </w:r>
    </w:p>
    <w:p w14:paraId="1BD0DD76"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1. Смена ведущего вида деятельности.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т.п.</w:t>
      </w:r>
    </w:p>
    <w:p w14:paraId="36CCCA5D"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2. Повышение познавательной и творческой активности,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социокультурной компетенций, более активное использование проектных заданий, ролевых и деловых игр, драматизации как на уроках, так и во внеклассной работе.</w:t>
      </w:r>
    </w:p>
    <w:p w14:paraId="697C2B19"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3. Формирование организационных способностей, повышение личной ответственности за коллективно принятое решение, что позволяет более активно внедрять проектные задания, предполагающие умение работать в команде, выполнять роль лидера, соотносить свои личные интересы с интересами группы, нести ответственность за порученный раздел проектной работы.</w:t>
      </w:r>
    </w:p>
    <w:p w14:paraId="5B8E4BB3"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4. Становление подлинной индивидуальности, более высокого уровня самостоятельности дает возможность особенно в 8—9 классах увеличить объем работы, связанный с поиском и сбором страноведческой, культурологической информации в Интернете, выполнением индивидуальных и групповых творческих заданий.</w:t>
      </w:r>
    </w:p>
    <w:p w14:paraId="7CFB0843"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5. Формирование и развитие мотивов учения, 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w:t>
      </w:r>
    </w:p>
    <w:p w14:paraId="4578E44E"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6. Формирование системы ценностных ориентаций, формирование образа своего Я, осознание своей гражданской и этнокультурной идентичности 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эмпатия, толерантность.</w:t>
      </w:r>
    </w:p>
    <w:p w14:paraId="49DB68D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7. Возрастающая интеллектуальная активность, преобладание логического мышления 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w:t>
      </w:r>
    </w:p>
    <w:p w14:paraId="0150E3A9"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 xml:space="preserve"> 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 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w:t>
      </w:r>
    </w:p>
    <w:p w14:paraId="173A73AF"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lastRenderedPageBreak/>
        <w:t xml:space="preserve">Учебный предмет «Иностранный язык» входит в образовательную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цель обучения английскому языку как одному из языков международного общения. </w:t>
      </w:r>
    </w:p>
    <w:p w14:paraId="3874B746"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 xml:space="preserve"> Выбор данной  программы и учебно-методического комплекса обусловлен тем, что методическая система, реализованная в программе и УМК,  позволяет использовать педагогические технологии, развивающие систему универсальных учебных действий, сформированных в начальной школе, создаёт механизмы реализации требований ФГОС и воспитания личности, отвечающей на вызовы сегодняшнего дня и имеющей надёжный потенциал для дня завтрашнего.</w:t>
      </w:r>
    </w:p>
    <w:p w14:paraId="70A7CE55" w14:textId="77777777" w:rsidR="00F41FA6" w:rsidRDefault="00F41FA6" w:rsidP="00F41FA6">
      <w:pPr>
        <w:pStyle w:val="a6"/>
        <w:ind w:firstLine="708"/>
        <w:rPr>
          <w:rFonts w:ascii="Times New Roman" w:hAnsi="Times New Roman"/>
          <w:sz w:val="24"/>
          <w:szCs w:val="24"/>
        </w:rPr>
      </w:pPr>
      <w:r w:rsidRPr="003F7675">
        <w:rPr>
          <w:rFonts w:ascii="Times New Roman" w:hAnsi="Times New Roman"/>
          <w:sz w:val="24"/>
          <w:szCs w:val="24"/>
        </w:rPr>
        <w:t>Данная программа реализует принцип непрерывного образования по английскому языку, что соответствует современным потребностям личности и общества и составлена для реализации курса английского языка в 5 классе, который является частью основной образовательной программы по английскому языку со 2 по 11 класс.</w:t>
      </w:r>
    </w:p>
    <w:p w14:paraId="70A38990" w14:textId="77777777" w:rsidR="00F41FA6" w:rsidRPr="003F7675" w:rsidRDefault="00F41FA6" w:rsidP="00F41FA6">
      <w:pPr>
        <w:pStyle w:val="a6"/>
        <w:jc w:val="center"/>
        <w:rPr>
          <w:rFonts w:ascii="Times New Roman" w:hAnsi="Times New Roman"/>
          <w:color w:val="FF0000"/>
          <w:sz w:val="24"/>
          <w:szCs w:val="24"/>
        </w:rPr>
      </w:pPr>
      <w:r w:rsidRPr="003F7675">
        <w:rPr>
          <w:rFonts w:ascii="Times New Roman" w:hAnsi="Times New Roman"/>
          <w:b/>
          <w:sz w:val="24"/>
          <w:szCs w:val="24"/>
        </w:rPr>
        <w:t>Место предмета в базисном учебном плане</w:t>
      </w:r>
      <w:r w:rsidRPr="003F7675">
        <w:rPr>
          <w:rFonts w:ascii="Times New Roman" w:hAnsi="Times New Roman"/>
          <w:sz w:val="24"/>
          <w:szCs w:val="24"/>
        </w:rPr>
        <w:t>.</w:t>
      </w:r>
    </w:p>
    <w:p w14:paraId="4CE14EBA" w14:textId="77777777" w:rsidR="00F41FA6" w:rsidRPr="009E3602" w:rsidRDefault="00F41FA6" w:rsidP="00F41FA6">
      <w:pPr>
        <w:pStyle w:val="a6"/>
        <w:ind w:firstLine="708"/>
        <w:rPr>
          <w:rFonts w:ascii="Times New Roman" w:hAnsi="Times New Roman"/>
          <w:sz w:val="24"/>
          <w:szCs w:val="24"/>
        </w:rPr>
      </w:pPr>
      <w:r w:rsidRPr="003F7675">
        <w:rPr>
          <w:rFonts w:ascii="Times New Roman" w:hAnsi="Times New Roman"/>
          <w:sz w:val="24"/>
          <w:szCs w:val="24"/>
        </w:rPr>
        <w:t>В соответствии с базисным учебным планом для образовательных учреждений Российской Федерации на изучение иностранного языка отводится 525часов (из расчета 3 учебных часа в неделю) для обязательного изучения в 5—9 классах основной общеобразовательной школы.</w:t>
      </w:r>
    </w:p>
    <w:p w14:paraId="7A960152" w14:textId="77777777" w:rsidR="00F41FA6" w:rsidRPr="003F7675" w:rsidRDefault="00F41FA6" w:rsidP="00F41FA6">
      <w:pPr>
        <w:pStyle w:val="a6"/>
        <w:jc w:val="center"/>
        <w:rPr>
          <w:rFonts w:ascii="Times New Roman" w:hAnsi="Times New Roman"/>
          <w:b/>
          <w:sz w:val="24"/>
          <w:szCs w:val="24"/>
        </w:rPr>
      </w:pPr>
      <w:r w:rsidRPr="003F7675">
        <w:rPr>
          <w:rFonts w:ascii="Times New Roman" w:hAnsi="Times New Roman"/>
          <w:b/>
          <w:sz w:val="24"/>
          <w:szCs w:val="24"/>
        </w:rPr>
        <w:t>Цели и задачи программы</w:t>
      </w:r>
    </w:p>
    <w:p w14:paraId="67BD9921" w14:textId="77777777" w:rsidR="00F41FA6" w:rsidRPr="003F7675" w:rsidRDefault="00F41FA6" w:rsidP="00F41FA6">
      <w:pPr>
        <w:pStyle w:val="a6"/>
        <w:ind w:firstLine="708"/>
        <w:rPr>
          <w:rFonts w:ascii="Times New Roman" w:hAnsi="Times New Roman"/>
          <w:iCs/>
          <w:sz w:val="24"/>
          <w:szCs w:val="24"/>
        </w:rPr>
      </w:pPr>
      <w:r w:rsidRPr="003F7675">
        <w:rPr>
          <w:rFonts w:ascii="Times New Roman" w:hAnsi="Times New Roman"/>
          <w:iCs/>
          <w:sz w:val="24"/>
          <w:szCs w:val="24"/>
        </w:rPr>
        <w:t>Основные цели изучения предмета «Иностранный язык»</w:t>
      </w:r>
      <w:r w:rsidRPr="003F7675">
        <w:rPr>
          <w:rFonts w:ascii="Times New Roman" w:hAnsi="Times New Roman"/>
          <w:sz w:val="24"/>
          <w:szCs w:val="24"/>
        </w:rPr>
        <w:t xml:space="preserve">  заключаются в </w:t>
      </w:r>
      <w:r w:rsidRPr="003F7675">
        <w:rPr>
          <w:rFonts w:ascii="Times New Roman" w:hAnsi="Times New Roman"/>
          <w:iCs/>
          <w:sz w:val="24"/>
          <w:szCs w:val="24"/>
        </w:rPr>
        <w:t>развитии у обучающихся: а) иноязычной коммуникативной компетенции в совокупности ее составляющих (речевой, языковой, социокультурной,  компенсаторной и учебно-познавательной  компетенций); б) развитии личности учащегося посредством реализации воспитательного потенциала иностранного языка</w:t>
      </w:r>
      <w:r w:rsidRPr="003F7675">
        <w:rPr>
          <w:rStyle w:val="a5"/>
          <w:rFonts w:ascii="Times New Roman" w:hAnsi="Times New Roman"/>
          <w:iCs/>
          <w:sz w:val="24"/>
          <w:szCs w:val="24"/>
        </w:rPr>
        <w:footnoteReference w:id="1"/>
      </w:r>
      <w:r w:rsidRPr="003F7675">
        <w:rPr>
          <w:rFonts w:ascii="Times New Roman" w:hAnsi="Times New Roman"/>
          <w:iCs/>
          <w:sz w:val="24"/>
          <w:szCs w:val="24"/>
        </w:rPr>
        <w:t xml:space="preserve">. </w:t>
      </w:r>
    </w:p>
    <w:p w14:paraId="6FA86805"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 речевой, языковой, социокультурной, компенсаторной и учебно-познавательной компетенций.</w:t>
      </w:r>
    </w:p>
    <w:p w14:paraId="2AAB6A46"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u w:val="single"/>
        </w:rPr>
        <w:t>Речевая компетенция</w:t>
      </w:r>
      <w:r w:rsidRPr="003F7675">
        <w:rPr>
          <w:rFonts w:ascii="Times New Roman" w:hAnsi="Times New Roman"/>
          <w:sz w:val="24"/>
          <w:szCs w:val="24"/>
        </w:rPr>
        <w:t xml:space="preserve"> — готовность и способность осуществлять межкультурное общение в четырех видах речевой деятельности (говорении, аудировании, чтении и письме), планировать свое речевое и неречевое поведение.</w:t>
      </w:r>
    </w:p>
    <w:p w14:paraId="0D18CCFC"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u w:val="single"/>
        </w:rPr>
        <w:t>Языковая компетенция</w:t>
      </w:r>
      <w:r w:rsidRPr="003F7675">
        <w:rPr>
          <w:rFonts w:ascii="Times New Roman" w:hAnsi="Times New Roman"/>
          <w:sz w:val="24"/>
          <w:szCs w:val="24"/>
        </w:rPr>
        <w:t xml:space="preserve"> </w:t>
      </w:r>
      <w:r>
        <w:rPr>
          <w:rFonts w:ascii="Times New Roman" w:hAnsi="Times New Roman"/>
          <w:sz w:val="24"/>
          <w:szCs w:val="24"/>
        </w:rPr>
        <w:t xml:space="preserve">– </w:t>
      </w:r>
      <w:r w:rsidRPr="003F7675">
        <w:rPr>
          <w:rFonts w:ascii="Times New Roman" w:hAnsi="Times New Roman"/>
          <w:sz w:val="24"/>
          <w:szCs w:val="24"/>
        </w:rPr>
        <w:t>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14:paraId="0B7C92F4"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u w:val="single"/>
        </w:rPr>
        <w:t>Социокультурная компетенция</w:t>
      </w:r>
      <w:r>
        <w:rPr>
          <w:rFonts w:ascii="Times New Roman" w:hAnsi="Times New Roman"/>
          <w:sz w:val="24"/>
          <w:szCs w:val="24"/>
          <w:u w:val="single"/>
        </w:rPr>
        <w:t xml:space="preserve"> </w:t>
      </w:r>
      <w:r w:rsidRPr="003F7675">
        <w:rPr>
          <w:rFonts w:ascii="Times New Roman" w:hAnsi="Times New Roman"/>
          <w:sz w:val="24"/>
          <w:szCs w:val="24"/>
        </w:rPr>
        <w:t>— готовность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14:paraId="451E3EFB"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u w:val="single"/>
        </w:rPr>
        <w:t>Компенсаторная компетенция</w:t>
      </w:r>
      <w:r w:rsidRPr="003F7675">
        <w:rPr>
          <w:rFonts w:ascii="Times New Roman" w:hAnsi="Times New Roman"/>
          <w:sz w:val="24"/>
          <w:szCs w:val="24"/>
        </w:rPr>
        <w:t xml:space="preserve">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14:paraId="346300B2"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u w:val="single"/>
        </w:rPr>
        <w:t>Учебно-познавательная компетенция</w:t>
      </w:r>
      <w:r w:rsidRPr="003F7675">
        <w:rPr>
          <w:rFonts w:ascii="Times New Roman" w:hAnsi="Times New Roman"/>
          <w:sz w:val="24"/>
          <w:szCs w:val="24"/>
        </w:rPr>
        <w:t xml:space="preserve"> — готовность и способность осуществлять автономное изучение иностранных языков, владение универсальными учебными умениями, специальными </w:t>
      </w:r>
      <w:r w:rsidRPr="003F7675">
        <w:rPr>
          <w:rFonts w:ascii="Times New Roman" w:hAnsi="Times New Roman"/>
          <w:sz w:val="24"/>
          <w:szCs w:val="24"/>
        </w:rPr>
        <w:lastRenderedPageBreak/>
        <w:t>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14:paraId="551E7A83"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Образовательная, развивающая и воспитательная цели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14:paraId="0D4EE93B"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 xml:space="preserve">Говоря об </w:t>
      </w:r>
      <w:r w:rsidRPr="003F7675">
        <w:rPr>
          <w:rFonts w:ascii="Times New Roman" w:hAnsi="Times New Roman"/>
          <w:sz w:val="24"/>
          <w:szCs w:val="24"/>
          <w:u w:val="single"/>
        </w:rPr>
        <w:t>общеобразовательной цели</w:t>
      </w:r>
      <w:r w:rsidRPr="003F7675">
        <w:rPr>
          <w:rFonts w:ascii="Times New Roman" w:hAnsi="Times New Roman"/>
          <w:sz w:val="24"/>
          <w:szCs w:val="24"/>
        </w:rPr>
        <w:t xml:space="preserve"> </w:t>
      </w:r>
      <w:proofErr w:type="gramStart"/>
      <w:r w:rsidRPr="003F7675">
        <w:rPr>
          <w:rFonts w:ascii="Times New Roman" w:hAnsi="Times New Roman"/>
          <w:sz w:val="24"/>
          <w:szCs w:val="24"/>
        </w:rPr>
        <w:t>обучения</w:t>
      </w:r>
      <w:proofErr w:type="gramEnd"/>
      <w:r w:rsidRPr="003F7675">
        <w:rPr>
          <w:rFonts w:ascii="Times New Roman" w:hAnsi="Times New Roman"/>
          <w:sz w:val="24"/>
          <w:szCs w:val="24"/>
        </w:rPr>
        <w:t xml:space="preserve"> ИЯ, необходимо иметь в виду три ее аспекта: общее, филологическое и социокультурное образование.</w:t>
      </w:r>
    </w:p>
    <w:p w14:paraId="275636A8"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фактологических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14:paraId="317B83AE"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14:paraId="6A7769F9"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Филологическое образование обеспечивается:</w:t>
      </w:r>
    </w:p>
    <w:p w14:paraId="02296567"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а) сравнением родного и изучаемого языков, учетом и опорой на родной, русский язык (в условиях работы в национальных школах);</w:t>
      </w:r>
    </w:p>
    <w:p w14:paraId="0923E222"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б) сравнением языковых явлений внутри изучаемого языка;</w:t>
      </w:r>
    </w:p>
    <w:p w14:paraId="40A6F14B"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в) сопоставлением явлений культуры контактируемых социумов на основе культурных универсалий;</w:t>
      </w:r>
    </w:p>
    <w:p w14:paraId="5F83AAE5"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14:paraId="593FE9E2"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Социокультурное образование 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политкорректным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14:paraId="03FC6304"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u w:val="single"/>
        </w:rPr>
        <w:t>Развивающая цель</w:t>
      </w:r>
      <w:r w:rsidRPr="003F7675">
        <w:rPr>
          <w:rFonts w:ascii="Times New Roman" w:hAnsi="Times New Roman"/>
          <w:sz w:val="24"/>
          <w:szCs w:val="24"/>
        </w:rPr>
        <w:t xml:space="preserve"> обучения английскому языку состоит в развитии учащихся как личностей и как членов общества.</w:t>
      </w:r>
    </w:p>
    <w:p w14:paraId="046F30C0"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Развитие школьника как личности предполагает:</w:t>
      </w:r>
    </w:p>
    <w:p w14:paraId="38ADF43E"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—развитие языковых, интеллектуальных и познавательных способностей (восприятия, памяти, мышления, воображения);</w:t>
      </w:r>
    </w:p>
    <w:p w14:paraId="047FB4BC"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—развитие умения самостоятельно добывать и интерпретировать информацию;</w:t>
      </w:r>
    </w:p>
    <w:p w14:paraId="32454B57"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—развитие умений языковой и контекстуальной догадки, переноса знаний и навыков в новую ситуацию;</w:t>
      </w:r>
    </w:p>
    <w:p w14:paraId="2768278B"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—развитие ценностных ориентаций, чувств и эмоций;</w:t>
      </w:r>
    </w:p>
    <w:p w14:paraId="61C1B84A"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—развитие способности и готовности вступать в иноязычное межкультурное общение;</w:t>
      </w:r>
    </w:p>
    <w:p w14:paraId="5FC7E2F2"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—развитие потребности в дальнейшем самообразовании в области ИЯ.</w:t>
      </w:r>
    </w:p>
    <w:p w14:paraId="125A459E"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Развитие учащихся как членов общества предполагает:</w:t>
      </w:r>
    </w:p>
    <w:p w14:paraId="2C2D80DD"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lastRenderedPageBreak/>
        <w:t>—развитие умений самореализации и социальной адаптации;</w:t>
      </w:r>
    </w:p>
    <w:p w14:paraId="68B5562E"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—развитие чувства достоинства и самоуважения;</w:t>
      </w:r>
    </w:p>
    <w:p w14:paraId="0FB80FE2"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—развитие национального самосознания.</w:t>
      </w:r>
    </w:p>
    <w:p w14:paraId="23461D88"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аудированием,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что безусловно способствует формированию поликультурной личности школьников.</w:t>
      </w:r>
    </w:p>
    <w:p w14:paraId="53E7A85F"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 xml:space="preserve">Достижение школьниками основной цели обучения английскому языку способствует их </w:t>
      </w:r>
      <w:r w:rsidRPr="003F7675">
        <w:rPr>
          <w:rFonts w:ascii="Times New Roman" w:hAnsi="Times New Roman"/>
          <w:sz w:val="24"/>
          <w:szCs w:val="24"/>
          <w:u w:val="single"/>
        </w:rPr>
        <w:t>воспитанию</w:t>
      </w:r>
      <w:r w:rsidRPr="003F7675">
        <w:rPr>
          <w:rFonts w:ascii="Times New Roman" w:hAnsi="Times New Roman"/>
          <w:sz w:val="24"/>
          <w:szCs w:val="24"/>
        </w:rPr>
        <w:t>.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собственных,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14:paraId="793326AA"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эмпатии, толерантного отношения к проявлениям иной, «чужой» культуры.</w:t>
      </w:r>
    </w:p>
    <w:p w14:paraId="3A5F4603" w14:textId="77777777" w:rsidR="00F41FA6" w:rsidRPr="00316F6C" w:rsidRDefault="00F41FA6" w:rsidP="00F41FA6">
      <w:pPr>
        <w:pStyle w:val="a6"/>
        <w:ind w:firstLine="708"/>
        <w:rPr>
          <w:rFonts w:ascii="Times New Roman" w:hAnsi="Times New Roman"/>
          <w:sz w:val="24"/>
          <w:szCs w:val="24"/>
        </w:rPr>
      </w:pPr>
      <w:r w:rsidRPr="003F7675">
        <w:rPr>
          <w:rFonts w:ascii="Times New Roman" w:hAnsi="Times New Roman"/>
          <w:sz w:val="24"/>
          <w:szCs w:val="24"/>
        </w:rPr>
        <w:t>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 принятыми в Евросоюзе. В соответствии с Европейским языковым портфелем, разработанным в рамках проекта «Языковой портфель для России», УМК для 5—9 классов общеобразовательной школы серии “</w:t>
      </w:r>
      <w:proofErr w:type="spellStart"/>
      <w:r w:rsidRPr="003F7675">
        <w:rPr>
          <w:rFonts w:ascii="Times New Roman" w:hAnsi="Times New Roman"/>
          <w:sz w:val="24"/>
          <w:szCs w:val="24"/>
        </w:rPr>
        <w:t>Rainbow</w:t>
      </w:r>
      <w:proofErr w:type="spellEnd"/>
      <w:r w:rsidRPr="003F7675">
        <w:rPr>
          <w:rFonts w:ascii="Times New Roman" w:hAnsi="Times New Roman"/>
          <w:sz w:val="24"/>
          <w:szCs w:val="24"/>
        </w:rPr>
        <w:t xml:space="preserve"> </w:t>
      </w:r>
      <w:proofErr w:type="spellStart"/>
      <w:r w:rsidRPr="003F7675">
        <w:rPr>
          <w:rFonts w:ascii="Times New Roman" w:hAnsi="Times New Roman"/>
          <w:sz w:val="24"/>
          <w:szCs w:val="24"/>
        </w:rPr>
        <w:t>English</w:t>
      </w:r>
      <w:proofErr w:type="spellEnd"/>
      <w:r w:rsidRPr="003F7675">
        <w:rPr>
          <w:rFonts w:ascii="Times New Roman" w:hAnsi="Times New Roman"/>
          <w:sz w:val="24"/>
          <w:szCs w:val="24"/>
        </w:rPr>
        <w:t>” обеспечивает достижение уровня А2 (</w:t>
      </w:r>
      <w:proofErr w:type="spellStart"/>
      <w:r w:rsidRPr="003F7675">
        <w:rPr>
          <w:rFonts w:ascii="Times New Roman" w:hAnsi="Times New Roman"/>
          <w:sz w:val="24"/>
          <w:szCs w:val="24"/>
        </w:rPr>
        <w:t>Допороговый</w:t>
      </w:r>
      <w:proofErr w:type="spellEnd"/>
      <w:r w:rsidRPr="003F7675">
        <w:rPr>
          <w:rFonts w:ascii="Times New Roman" w:hAnsi="Times New Roman"/>
          <w:sz w:val="24"/>
          <w:szCs w:val="24"/>
        </w:rPr>
        <w:t>).</w:t>
      </w:r>
    </w:p>
    <w:p w14:paraId="740DBD79" w14:textId="77777777" w:rsidR="00F41FA6" w:rsidRDefault="00F41FA6" w:rsidP="00F41FA6">
      <w:pPr>
        <w:pStyle w:val="a6"/>
        <w:ind w:firstLine="708"/>
        <w:rPr>
          <w:rFonts w:ascii="Times New Roman" w:hAnsi="Times New Roman"/>
          <w:sz w:val="24"/>
          <w:szCs w:val="24"/>
        </w:rPr>
      </w:pPr>
      <w:r w:rsidRPr="003E15BF">
        <w:rPr>
          <w:rFonts w:ascii="Times New Roman" w:eastAsia="Times New Roman" w:hAnsi="Times New Roman"/>
          <w:b/>
          <w:sz w:val="24"/>
          <w:szCs w:val="24"/>
          <w:lang w:eastAsia="ru-RU"/>
        </w:rPr>
        <w:t>Планируемые результаты освоения учебного предмета</w:t>
      </w:r>
      <w:r w:rsidRPr="003F7675">
        <w:rPr>
          <w:rFonts w:ascii="Times New Roman" w:hAnsi="Times New Roman"/>
          <w:sz w:val="24"/>
          <w:szCs w:val="24"/>
        </w:rPr>
        <w:t xml:space="preserve"> </w:t>
      </w:r>
    </w:p>
    <w:p w14:paraId="4E2AC9BC"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 метапредметных и предметных результатов.</w:t>
      </w:r>
    </w:p>
    <w:p w14:paraId="5A8A1806" w14:textId="77777777" w:rsidR="00F41FA6" w:rsidRPr="003F7675" w:rsidRDefault="00F41FA6" w:rsidP="00F41FA6">
      <w:pPr>
        <w:pStyle w:val="a6"/>
        <w:rPr>
          <w:rFonts w:ascii="Times New Roman" w:hAnsi="Times New Roman"/>
          <w:sz w:val="24"/>
          <w:szCs w:val="24"/>
        </w:rPr>
      </w:pPr>
      <w:r w:rsidRPr="00545823">
        <w:rPr>
          <w:rFonts w:ascii="Times New Roman" w:hAnsi="Times New Roman"/>
          <w:b/>
          <w:sz w:val="24"/>
          <w:szCs w:val="24"/>
        </w:rPr>
        <w:t>Личностные результаты</w:t>
      </w:r>
      <w:r w:rsidRPr="003F7675">
        <w:rPr>
          <w:rFonts w:ascii="Times New Roman" w:hAnsi="Times New Roman"/>
          <w:sz w:val="24"/>
          <w:szCs w:val="24"/>
        </w:rPr>
        <w:t xml:space="preserve"> 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14:paraId="7EC87924"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личностных результатов:</w:t>
      </w:r>
    </w:p>
    <w:p w14:paraId="6BDC478C"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воспитание российской гражданской идентичности: патриотизма, уважения к Отечеству, прошлому и настоящему многонационального народа России;</w:t>
      </w:r>
    </w:p>
    <w:p w14:paraId="7CB1AE3B"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14:paraId="47760EAF"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w:t>
      </w:r>
      <w:r w:rsidRPr="003F7675">
        <w:rPr>
          <w:rFonts w:ascii="Times New Roman" w:hAnsi="Times New Roman"/>
          <w:sz w:val="24"/>
          <w:szCs w:val="24"/>
        </w:rPr>
        <w:lastRenderedPageBreak/>
        <w:t>формирование готовности и способности вести диалог с другими людьми и достигать взаимопонимания;</w:t>
      </w:r>
    </w:p>
    <w:p w14:paraId="171E3627"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формирование мотивации изучения иностранных языков и стремление к самосовершенствованию в образовательной области «Иностранный язык»;</w:t>
      </w:r>
    </w:p>
    <w:p w14:paraId="7D10433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осознание возможностей самореализации средствами иностранного языка;</w:t>
      </w:r>
    </w:p>
    <w:p w14:paraId="73EEA483"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стремление к совершенствованию собственной речевой культуры в целом;</w:t>
      </w:r>
    </w:p>
    <w:p w14:paraId="252A1D38"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формирование коммуникативной компетенции в межкультурной и межэтнической коммуникации;</w:t>
      </w:r>
    </w:p>
    <w:p w14:paraId="5BAFA8E9"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развитие таких качеств личности, как воля, целеустремленность, креативность, инициативность, трудолюбие, дисциплинированность;</w:t>
      </w:r>
    </w:p>
    <w:p w14:paraId="7CEFDBFE"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14:paraId="18D787F3"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готовность отстаивать национальные и общечеловеческие (гуманистические, демократические) ценности, свою гражданскую позицию.</w:t>
      </w:r>
    </w:p>
    <w:p w14:paraId="1F8745AD" w14:textId="77777777" w:rsidR="00F41FA6" w:rsidRPr="003F7675" w:rsidRDefault="00F41FA6" w:rsidP="00F41FA6">
      <w:pPr>
        <w:pStyle w:val="a6"/>
        <w:rPr>
          <w:rFonts w:ascii="Times New Roman" w:hAnsi="Times New Roman"/>
          <w:sz w:val="24"/>
          <w:szCs w:val="24"/>
        </w:rPr>
      </w:pPr>
      <w:r w:rsidRPr="00545823">
        <w:rPr>
          <w:rFonts w:ascii="Times New Roman" w:hAnsi="Times New Roman"/>
          <w:b/>
          <w:sz w:val="24"/>
          <w:szCs w:val="24"/>
        </w:rPr>
        <w:t>Метапредметные</w:t>
      </w:r>
      <w:r w:rsidRPr="003F7675">
        <w:rPr>
          <w:rFonts w:ascii="Times New Roman" w:hAnsi="Times New Roman"/>
          <w:sz w:val="24"/>
          <w:szCs w:val="24"/>
        </w:rPr>
        <w:t xml:space="preserve"> результаты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14:paraId="2388D3DE"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метапредметных результатов:</w:t>
      </w:r>
    </w:p>
    <w:p w14:paraId="5334B334"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умение планировать свое речевое и неречевое поведение;</w:t>
      </w:r>
    </w:p>
    <w:p w14:paraId="27CBBDA4"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умение взаимодействовать с окружающими, выполняя разные социальные роли;</w:t>
      </w:r>
    </w:p>
    <w:p w14:paraId="4E36F7B2"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2DC94D9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14:paraId="1EB18EB7"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14:paraId="1CBCD08F"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умение смыслового чтения, включая умение определять тему, прогнозировать содержание текста по заголовку</w:t>
      </w:r>
      <w:proofErr w:type="gramStart"/>
      <w:r w:rsidRPr="003F7675">
        <w:rPr>
          <w:rFonts w:ascii="Times New Roman" w:hAnsi="Times New Roman"/>
          <w:sz w:val="24"/>
          <w:szCs w:val="24"/>
        </w:rPr>
        <w:t>/по ключевым словам</w:t>
      </w:r>
      <w:proofErr w:type="gramEnd"/>
      <w:r w:rsidRPr="003F7675">
        <w:rPr>
          <w:rFonts w:ascii="Times New Roman" w:hAnsi="Times New Roman"/>
          <w:sz w:val="24"/>
          <w:szCs w:val="24"/>
        </w:rPr>
        <w:t>, умение выделять основную мысль, главные факты, опуская второстепенные, устанавливать логическую последовательность основных фактов;</w:t>
      </w:r>
    </w:p>
    <w:p w14:paraId="1299BBC5"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14:paraId="2EC5226D"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умение использовать информационно-коммуникационные технологии;</w:t>
      </w:r>
    </w:p>
    <w:p w14:paraId="5BC6695E"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14:paraId="65C516B5" w14:textId="77777777" w:rsidR="00F41FA6" w:rsidRPr="003F7675" w:rsidRDefault="00F41FA6" w:rsidP="00F41FA6">
      <w:pPr>
        <w:pStyle w:val="a6"/>
        <w:rPr>
          <w:rFonts w:ascii="Times New Roman" w:hAnsi="Times New Roman"/>
          <w:sz w:val="24"/>
          <w:szCs w:val="24"/>
        </w:rPr>
      </w:pPr>
      <w:r w:rsidRPr="00545823">
        <w:rPr>
          <w:rFonts w:ascii="Times New Roman" w:hAnsi="Times New Roman"/>
          <w:b/>
          <w:sz w:val="24"/>
          <w:szCs w:val="24"/>
        </w:rPr>
        <w:t>Предметные результаты</w:t>
      </w:r>
      <w:r w:rsidRPr="003F7675">
        <w:rPr>
          <w:rFonts w:ascii="Times New Roman" w:hAnsi="Times New Roman"/>
          <w:sz w:val="24"/>
          <w:szCs w:val="24"/>
        </w:rPr>
        <w:t xml:space="preserve"> включают освоенные обучающимися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14:paraId="55051C9B"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Ожидается, что выпускники основной школы должны продемонстрировать следующие результаты освоения иностранного языка:</w:t>
      </w:r>
    </w:p>
    <w:p w14:paraId="4027540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В коммуникативной сфере.</w:t>
      </w:r>
    </w:p>
    <w:p w14:paraId="3FCE8135"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Речевая компетенция в следующих видах речевой деятельности:</w:t>
      </w:r>
    </w:p>
    <w:p w14:paraId="703F95BC"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говорении</w:t>
      </w:r>
    </w:p>
    <w:p w14:paraId="52603213"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w:t>
      </w:r>
    </w:p>
    <w:p w14:paraId="4F6DE894"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lastRenderedPageBreak/>
        <w:t>—расспрашивать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14:paraId="46806243"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14:paraId="46467EC7"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14:paraId="197A7B5A"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аудировании</w:t>
      </w:r>
    </w:p>
    <w:p w14:paraId="0ADAE41F"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—воспринимать на слух и полностью понимать речь учителя, одноклассников;</w:t>
      </w:r>
    </w:p>
    <w:p w14:paraId="0A6E2420"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14:paraId="3E6C8F34"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14:paraId="65BEA4D7"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чтении</w:t>
      </w:r>
    </w:p>
    <w:p w14:paraId="5DC6BBF9"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—ориентироваться в иноязычном тексте; прогнозировать его содержание по заголовку;</w:t>
      </w:r>
    </w:p>
    <w:p w14:paraId="2C26209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14:paraId="4DBC1DBC"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w:t>
      </w:r>
    </w:p>
    <w:p w14:paraId="44CDA4F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—читать текст с выборочным пониманием значимой/ нужной/интересующей информации;</w:t>
      </w:r>
    </w:p>
    <w:p w14:paraId="203D7DC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письме</w:t>
      </w:r>
    </w:p>
    <w:p w14:paraId="720E2489"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—заполнять анкеты и формуляры;</w:t>
      </w:r>
    </w:p>
    <w:p w14:paraId="239C8A4A"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—писать поздравления, личные письма с опорой на образец с употреблением формул речевого этикета, принятых в стране/странах изучаемого языка.</w:t>
      </w:r>
    </w:p>
    <w:p w14:paraId="47720FB9"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В плане языковой компетенции выпускник основной школы должен знать/понимать:</w:t>
      </w:r>
    </w:p>
    <w:p w14:paraId="7DD21A0C"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14:paraId="003E498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особенности структуры простых и сложных предложений английского языка; интонацию различных коммуникативных типов предложения;</w:t>
      </w:r>
    </w:p>
    <w:p w14:paraId="7096992D"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14:paraId="5C7F3FD8"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основные различия систем английского и русского языков.</w:t>
      </w:r>
    </w:p>
    <w:p w14:paraId="18C12A4C"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Кроме того, школьники должны уметь:</w:t>
      </w:r>
    </w:p>
    <w:p w14:paraId="45805D82"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применять правила написания слов, изученных в основной школе;</w:t>
      </w:r>
    </w:p>
    <w:p w14:paraId="68900B08"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адекватно произносить и различать на слух звуки английского языка, соблюдать правила ударения в словах и фразах;</w:t>
      </w:r>
    </w:p>
    <w:p w14:paraId="790424B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соблюдать ритмико-интонационные особенности предложений различных коммуникативных типов, правильно членить предложение на смысловые группы.</w:t>
      </w:r>
    </w:p>
    <w:p w14:paraId="2F00A4FF"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В отношении социокультурной компетенции от выпускников требуется:</w:t>
      </w:r>
    </w:p>
    <w:p w14:paraId="46C6868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14:paraId="4922E1B9"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14:paraId="5A3A4E65"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14:paraId="09DE70E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lastRenderedPageBreak/>
        <w:t>- знакомство с образцами художественной, публицистической и научно-популярной литературы;</w:t>
      </w:r>
    </w:p>
    <w:p w14:paraId="359D28B4"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14:paraId="692F475F"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наличие представления о сходстве и различиях в традициях своей страны и стран изучаемого языка;</w:t>
      </w:r>
    </w:p>
    <w:p w14:paraId="55D1FA60"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понимание роли владения иностранными языками в современном мире.</w:t>
      </w:r>
    </w:p>
    <w:p w14:paraId="737F202B"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В результате формирования компенсаторной компетенции выпускники основной школы должны научиться выходить из затруднительного положения в условиях дефицита языковых средств в процессе приема и передачи информации за счет умения:</w:t>
      </w:r>
    </w:p>
    <w:p w14:paraId="6F021604"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пользоваться языковой и контекстуальной догадкой (интернациональные слова, словообразовательный анализ, вычленение ключевых слов текста);</w:t>
      </w:r>
    </w:p>
    <w:p w14:paraId="3E139628"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прогнозировать основное содержание текста по заголовку или выборочному чтению отдельных абзацев текста;</w:t>
      </w:r>
    </w:p>
    <w:p w14:paraId="10745C5E"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использовать текстовые опоры различного рода (подзаголовки, таблицы, картинки, фотографии, шрифтовые выделения, комментарии, подстрочные ссылки);</w:t>
      </w:r>
    </w:p>
    <w:p w14:paraId="5B0841D6"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игнорировать незнакомую лексику, реалии, грамматические явления, не влияющие на понимание основного содержания текста;</w:t>
      </w:r>
    </w:p>
    <w:p w14:paraId="66D297B7"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задавать вопрос, переспрашивать с целью уточнения отдельных неизвестных языковых явлений в тексте;</w:t>
      </w:r>
    </w:p>
    <w:p w14:paraId="381333AD"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использовать перифраз, синонимические средства, словарные замены, жесты, мимику.</w:t>
      </w:r>
    </w:p>
    <w:p w14:paraId="53B258C6"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В познавательной сфере (учебно-познавательная компетенция) происходит дальнейшее совершенствование и развитие универсальных учебных действий (УУД) и специальных учебных умений (СУУ).</w:t>
      </w:r>
    </w:p>
    <w:p w14:paraId="7C049777"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Универсальные учебные действия (</w:t>
      </w:r>
      <w:proofErr w:type="spellStart"/>
      <w:r w:rsidRPr="003F7675">
        <w:rPr>
          <w:rFonts w:ascii="Times New Roman" w:hAnsi="Times New Roman"/>
          <w:sz w:val="24"/>
          <w:szCs w:val="24"/>
        </w:rPr>
        <w:t>общеучебные</w:t>
      </w:r>
      <w:proofErr w:type="spellEnd"/>
      <w:r w:rsidRPr="003F7675">
        <w:rPr>
          <w:rFonts w:ascii="Times New Roman" w:hAnsi="Times New Roman"/>
          <w:sz w:val="24"/>
          <w:szCs w:val="24"/>
        </w:rPr>
        <w:t xml:space="preserve"> умения):</w:t>
      </w:r>
    </w:p>
    <w:p w14:paraId="5733B3E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регулятивные:</w:t>
      </w:r>
    </w:p>
    <w:p w14:paraId="75889E1E"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определять цель учебной деятельности возможно с помощью учителя и самостоятельно искать средства ее осуществления;</w:t>
      </w:r>
    </w:p>
    <w:p w14:paraId="1526EDDF"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обнаруживать и формулировать учебную проблему совместно с учителем, выбирать тему проекта в ходе «мозгового штурма» под руководством учителя;</w:t>
      </w:r>
    </w:p>
    <w:p w14:paraId="118038FD"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составлять план выполнения задачи, проекта в группе под руководством учителя;</w:t>
      </w:r>
    </w:p>
    <w:p w14:paraId="7F17057E"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оценивать ход и результаты выполнения задачи, проекта;</w:t>
      </w:r>
    </w:p>
    <w:p w14:paraId="313AACD5"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критически анализировать успехи и недостатки проделанной работы.</w:t>
      </w:r>
    </w:p>
    <w:p w14:paraId="33053D2C"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познавательные:</w:t>
      </w:r>
    </w:p>
    <w:p w14:paraId="6B0899FF"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самостоятельно находить и отбирать для решения учебной задачи необходимые словари, энциклопедии, справочники, информацию из Интернета;</w:t>
      </w:r>
    </w:p>
    <w:p w14:paraId="4408C3BF"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выполнять универсальные логические действия:</w:t>
      </w:r>
    </w:p>
    <w:p w14:paraId="1F4A56D2"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—анализ (выделение признаков),</w:t>
      </w:r>
    </w:p>
    <w:p w14:paraId="01F1875E"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—синтез (составление целого из частей, в том числе с самостоятельным достраиванием),</w:t>
      </w:r>
    </w:p>
    <w:p w14:paraId="29E2C2CB"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—выбирать основания для сравнения, классификации объектов,</w:t>
      </w:r>
    </w:p>
    <w:p w14:paraId="7B57AE93"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—устанавливать аналогии и причинно-следственные связи,</w:t>
      </w:r>
    </w:p>
    <w:p w14:paraId="6DD14386"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—выстраивать логическую цепь рассуждений,</w:t>
      </w:r>
    </w:p>
    <w:p w14:paraId="10184AEB"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—относить объекты к известным понятиям;</w:t>
      </w:r>
    </w:p>
    <w:p w14:paraId="0EFEC7C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преобразовывать информацию из одной формы в другую:</w:t>
      </w:r>
    </w:p>
    <w:p w14:paraId="5F41FB4C"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—обобщать информацию в виде таблиц, схем, опорного конспекта,</w:t>
      </w:r>
    </w:p>
    <w:p w14:paraId="015277B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—составлять простой план текста (в виде ключевых слов, вопросов);</w:t>
      </w:r>
    </w:p>
    <w:p w14:paraId="53C6760D"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коммуникативные:</w:t>
      </w:r>
    </w:p>
    <w:p w14:paraId="7FABA5C4"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четко и ясно выражать свои мысли;</w:t>
      </w:r>
    </w:p>
    <w:p w14:paraId="77033BB9"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отстаивать свою точку зрения, аргументировать ее;</w:t>
      </w:r>
    </w:p>
    <w:p w14:paraId="52171B39"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учиться критично относиться к собственному мнению;</w:t>
      </w:r>
    </w:p>
    <w:p w14:paraId="5B7C2CA7"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слушать других, принимать другую точку зрения, быть готовым изменить свою;</w:t>
      </w:r>
    </w:p>
    <w:p w14:paraId="45C9DF6E"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организовывать учебное взаимодействие в группе (распределять роли, договариваться друг с другом);</w:t>
      </w:r>
    </w:p>
    <w:p w14:paraId="6C8D53DA"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Специальные учебные умения:</w:t>
      </w:r>
    </w:p>
    <w:p w14:paraId="04D6CAAF"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lastRenderedPageBreak/>
        <w:t>- сравнивать явления русского и английского языков на уровне отдельных грамматических явлений, слов, словосочетаний и предложений;</w:t>
      </w:r>
    </w:p>
    <w:p w14:paraId="3F2A520C"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владеть различными стратегиями чтения и аудирования в зависимости от поставленной речевой задачи (читать/слушать текст с разной глубиной понимания);</w:t>
      </w:r>
    </w:p>
    <w:p w14:paraId="559A7238"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xml:space="preserve">- ориентироваться в иноязычном печатном и </w:t>
      </w:r>
      <w:proofErr w:type="spellStart"/>
      <w:r w:rsidRPr="003F7675">
        <w:rPr>
          <w:rFonts w:ascii="Times New Roman" w:hAnsi="Times New Roman"/>
          <w:sz w:val="24"/>
          <w:szCs w:val="24"/>
        </w:rPr>
        <w:t>аудиотексте</w:t>
      </w:r>
      <w:proofErr w:type="spellEnd"/>
      <w:r w:rsidRPr="003F7675">
        <w:rPr>
          <w:rFonts w:ascii="Times New Roman" w:hAnsi="Times New Roman"/>
          <w:sz w:val="24"/>
          <w:szCs w:val="24"/>
        </w:rPr>
        <w:t>,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
    <w:p w14:paraId="211CC2B6"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w:t>
      </w:r>
    </w:p>
    <w:p w14:paraId="676676F6"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догадываться о значении слов на основе языковой и контекстуальной догадки, словообразовательных моделей;</w:t>
      </w:r>
    </w:p>
    <w:p w14:paraId="60EEBA12"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использовать выборочный перевод для уточнения понимания текста;</w:t>
      </w:r>
    </w:p>
    <w:p w14:paraId="4165244C"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узнавать грамматические явления в тексте на основе дифференцирующих признаков;</w:t>
      </w:r>
    </w:p>
    <w:p w14:paraId="602E56B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действовать по образцу или аналогии при выполнении отдельных заданий и порождении речевого высказывания на изучаемом языке;</w:t>
      </w:r>
    </w:p>
    <w:p w14:paraId="6CC0B165"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пользоваться справочным материалом: грамматическими и лингвострановедческими справочниками, схемами и таблицами, двуязычными словарями, мультимедийными средствами;</w:t>
      </w:r>
    </w:p>
    <w:p w14:paraId="37625B84"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xml:space="preserve">- пользоваться поисковыми системами </w:t>
      </w:r>
      <w:hyperlink r:id="rId6" w:history="1">
        <w:r w:rsidRPr="003F7675">
          <w:rPr>
            <w:rStyle w:val="a7"/>
            <w:rFonts w:ascii="Times New Roman" w:hAnsi="Times New Roman"/>
            <w:bCs/>
            <w:sz w:val="24"/>
            <w:szCs w:val="24"/>
          </w:rPr>
          <w:t>www.yahoo.com</w:t>
        </w:r>
      </w:hyperlink>
      <w:r w:rsidRPr="003F7675">
        <w:rPr>
          <w:rFonts w:ascii="Times New Roman" w:hAnsi="Times New Roman"/>
          <w:sz w:val="24"/>
          <w:szCs w:val="24"/>
        </w:rPr>
        <w:t xml:space="preserve">., </w:t>
      </w:r>
      <w:hyperlink r:id="rId7" w:history="1">
        <w:r w:rsidRPr="003F7675">
          <w:rPr>
            <w:rStyle w:val="a7"/>
            <w:rFonts w:ascii="Times New Roman" w:hAnsi="Times New Roman"/>
            <w:bCs/>
            <w:sz w:val="24"/>
            <w:szCs w:val="24"/>
          </w:rPr>
          <w:t>www.ask.com</w:t>
        </w:r>
      </w:hyperlink>
      <w:r w:rsidRPr="003F7675">
        <w:rPr>
          <w:rFonts w:ascii="Times New Roman" w:hAnsi="Times New Roman"/>
          <w:sz w:val="24"/>
          <w:szCs w:val="24"/>
        </w:rPr>
        <w:t xml:space="preserve">, </w:t>
      </w:r>
      <w:hyperlink r:id="rId8" w:history="1">
        <w:r w:rsidRPr="003F7675">
          <w:rPr>
            <w:rStyle w:val="a7"/>
            <w:rFonts w:ascii="Times New Roman" w:hAnsi="Times New Roman"/>
            <w:bCs/>
            <w:sz w:val="24"/>
            <w:szCs w:val="24"/>
          </w:rPr>
          <w:t>www.wikipedia.ru</w:t>
        </w:r>
      </w:hyperlink>
      <w:r w:rsidRPr="003F7675">
        <w:rPr>
          <w:rFonts w:ascii="Times New Roman" w:hAnsi="Times New Roman"/>
          <w:sz w:val="24"/>
          <w:szCs w:val="24"/>
        </w:rPr>
        <w:t xml:space="preserve"> и др.; находить нужную информацию, обобщать и делать выписки для дальнейшего использования в процессе общения на уроке, при написании эссе, сочинений, при подготовке проектов;</w:t>
      </w:r>
    </w:p>
    <w:p w14:paraId="535D991D"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овладевать необходимыми для дальнейшего самостоятельного изучения английского языка способами и приемами.</w:t>
      </w:r>
    </w:p>
    <w:p w14:paraId="48C7D649"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В ценностно-ориентационной сфере:</w:t>
      </w:r>
    </w:p>
    <w:p w14:paraId="357485D0"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представление о языке как средстве выражения чувств, эмоций, основе культуры общения;</w:t>
      </w:r>
    </w:p>
    <w:p w14:paraId="523E477D"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14:paraId="3A4978D4"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xml:space="preserve">- представление о целостном </w:t>
      </w:r>
      <w:proofErr w:type="spellStart"/>
      <w:r w:rsidRPr="003F7675">
        <w:rPr>
          <w:rFonts w:ascii="Times New Roman" w:hAnsi="Times New Roman"/>
          <w:sz w:val="24"/>
          <w:szCs w:val="24"/>
        </w:rPr>
        <w:t>полиязычном</w:t>
      </w:r>
      <w:proofErr w:type="spellEnd"/>
      <w:r w:rsidRPr="003F7675">
        <w:rPr>
          <w:rFonts w:ascii="Times New Roman" w:hAnsi="Times New Roman"/>
          <w:sz w:val="24"/>
          <w:szCs w:val="24"/>
        </w:rPr>
        <w:t xml:space="preserve"> и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w:t>
      </w:r>
    </w:p>
    <w:p w14:paraId="2FAD1E81"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14:paraId="1F780B43"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В эстетической сфере:</w:t>
      </w:r>
    </w:p>
    <w:p w14:paraId="5B54DF5B"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владение элементарными средствами выражения чувств и эмоций на иностранном языке;</w:t>
      </w:r>
    </w:p>
    <w:p w14:paraId="620993FA"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стремление к знакомству с образцами художественного творчества на иностранном языке и средствами иностранного языка;</w:t>
      </w:r>
    </w:p>
    <w:p w14:paraId="247EC992"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развитие чувства прекрасного в процессе обсуждения современных тенденций в живописи, музыке, литературе.</w:t>
      </w:r>
    </w:p>
    <w:p w14:paraId="2F07A129" w14:textId="77777777" w:rsidR="00F41FA6" w:rsidRPr="003F7675" w:rsidRDefault="00F41FA6" w:rsidP="00F41FA6">
      <w:pPr>
        <w:pStyle w:val="a6"/>
        <w:ind w:firstLine="708"/>
        <w:rPr>
          <w:rFonts w:ascii="Times New Roman" w:hAnsi="Times New Roman"/>
          <w:sz w:val="24"/>
          <w:szCs w:val="24"/>
        </w:rPr>
      </w:pPr>
      <w:r w:rsidRPr="003F7675">
        <w:rPr>
          <w:rFonts w:ascii="Times New Roman" w:hAnsi="Times New Roman"/>
          <w:sz w:val="24"/>
          <w:szCs w:val="24"/>
        </w:rPr>
        <w:t>В трудовой и физической сферах:</w:t>
      </w:r>
    </w:p>
    <w:p w14:paraId="52BE616F"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формирование самодисциплины, упорства, настойчивости, самостоятельности в учебном труде;</w:t>
      </w:r>
    </w:p>
    <w:p w14:paraId="6CACBA5C"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умение работать в соответствии с намеченным планом, добиваясь успеха;</w:t>
      </w:r>
    </w:p>
    <w:p w14:paraId="39764FDC" w14:textId="77777777" w:rsidR="00F41FA6" w:rsidRPr="003F7675" w:rsidRDefault="00F41FA6" w:rsidP="00F41FA6">
      <w:pPr>
        <w:pStyle w:val="a6"/>
        <w:rPr>
          <w:rFonts w:ascii="Times New Roman" w:hAnsi="Times New Roman"/>
          <w:sz w:val="24"/>
          <w:szCs w:val="24"/>
        </w:rPr>
      </w:pPr>
      <w:r w:rsidRPr="003F7675">
        <w:rPr>
          <w:rFonts w:ascii="Times New Roman" w:hAnsi="Times New Roman"/>
          <w:sz w:val="24"/>
          <w:szCs w:val="24"/>
        </w:rPr>
        <w:t>- стремление вести здоровый образ жизни (режим труда и отдыха, питание, спорт, фитнес).</w:t>
      </w:r>
    </w:p>
    <w:p w14:paraId="756F7D95" w14:textId="77777777" w:rsidR="0054648E" w:rsidRDefault="0054648E"/>
    <w:sectPr w:rsidR="0054648E" w:rsidSect="00F41FA6">
      <w:pgSz w:w="11906" w:h="16838"/>
      <w:pgMar w:top="567" w:right="850"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1C02A" w14:textId="77777777" w:rsidR="00255E2F" w:rsidRDefault="00255E2F" w:rsidP="00F41FA6">
      <w:pPr>
        <w:spacing w:after="0" w:line="240" w:lineRule="auto"/>
      </w:pPr>
      <w:r>
        <w:separator/>
      </w:r>
    </w:p>
  </w:endnote>
  <w:endnote w:type="continuationSeparator" w:id="0">
    <w:p w14:paraId="55933821" w14:textId="77777777" w:rsidR="00255E2F" w:rsidRDefault="00255E2F" w:rsidP="00F41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5B866" w14:textId="77777777" w:rsidR="00255E2F" w:rsidRDefault="00255E2F" w:rsidP="00F41FA6">
      <w:pPr>
        <w:spacing w:after="0" w:line="240" w:lineRule="auto"/>
      </w:pPr>
      <w:r>
        <w:separator/>
      </w:r>
    </w:p>
  </w:footnote>
  <w:footnote w:type="continuationSeparator" w:id="0">
    <w:p w14:paraId="2C5B98BF" w14:textId="77777777" w:rsidR="00255E2F" w:rsidRDefault="00255E2F" w:rsidP="00F41FA6">
      <w:pPr>
        <w:spacing w:after="0" w:line="240" w:lineRule="auto"/>
      </w:pPr>
      <w:r>
        <w:continuationSeparator/>
      </w:r>
    </w:p>
  </w:footnote>
  <w:footnote w:id="1">
    <w:p w14:paraId="0AE28F41" w14:textId="77777777" w:rsidR="00F41FA6" w:rsidRPr="00136A16" w:rsidRDefault="00F41FA6" w:rsidP="00F41FA6">
      <w:pPr>
        <w:pStyle w:val="a3"/>
        <w:rPr>
          <w:lang w:val="ru-RU"/>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C0D"/>
    <w:rsid w:val="00255E2F"/>
    <w:rsid w:val="00317C0D"/>
    <w:rsid w:val="0054648E"/>
    <w:rsid w:val="00F41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D7B61A-F253-424B-962C-3B170FA6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F41FA6"/>
    <w:pPr>
      <w:spacing w:after="200" w:line="276" w:lineRule="auto"/>
    </w:pPr>
    <w:rPr>
      <w:rFonts w:ascii="Calibri" w:eastAsia="Calibri" w:hAnsi="Calibri" w:cs="Times New Roman"/>
      <w:sz w:val="20"/>
      <w:szCs w:val="20"/>
      <w:lang w:val="x-none"/>
    </w:rPr>
  </w:style>
  <w:style w:type="character" w:customStyle="1" w:styleId="a4">
    <w:name w:val="Текст сноски Знак"/>
    <w:basedOn w:val="a0"/>
    <w:link w:val="a3"/>
    <w:rsid w:val="00F41FA6"/>
    <w:rPr>
      <w:rFonts w:ascii="Calibri" w:eastAsia="Calibri" w:hAnsi="Calibri" w:cs="Times New Roman"/>
      <w:sz w:val="20"/>
      <w:szCs w:val="20"/>
      <w:lang w:val="x-none"/>
    </w:rPr>
  </w:style>
  <w:style w:type="character" w:styleId="a5">
    <w:name w:val="footnote reference"/>
    <w:semiHidden/>
    <w:unhideWhenUsed/>
    <w:rsid w:val="00F41FA6"/>
    <w:rPr>
      <w:vertAlign w:val="superscript"/>
    </w:rPr>
  </w:style>
  <w:style w:type="paragraph" w:styleId="a6">
    <w:name w:val="No Spacing"/>
    <w:uiPriority w:val="1"/>
    <w:qFormat/>
    <w:rsid w:val="00F41FA6"/>
    <w:pPr>
      <w:spacing w:after="0" w:line="240" w:lineRule="auto"/>
    </w:pPr>
    <w:rPr>
      <w:rFonts w:ascii="Calibri" w:eastAsia="Calibri" w:hAnsi="Calibri" w:cs="Times New Roman"/>
    </w:rPr>
  </w:style>
  <w:style w:type="character" w:styleId="a7">
    <w:name w:val="Hyperlink"/>
    <w:unhideWhenUsed/>
    <w:rsid w:val="00F41F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kipedia.ru" TargetMode="External"/><Relationship Id="rId3" Type="http://schemas.openxmlformats.org/officeDocument/2006/relationships/webSettings" Target="webSettings.xml"/><Relationship Id="rId7" Type="http://schemas.openxmlformats.org/officeDocument/2006/relationships/hyperlink" Target="http://www.as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ahoo.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4470</Words>
  <Characters>25481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2022-11-17T15:15:00Z</dcterms:created>
  <dcterms:modified xsi:type="dcterms:W3CDTF">2022-11-17T15:18:00Z</dcterms:modified>
</cp:coreProperties>
</file>